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BFBF" w14:textId="4B3714CE" w:rsidR="00E51EB1" w:rsidRDefault="00E51EB1" w:rsidP="00E51EB1">
      <w:pPr>
        <w:jc w:val="center"/>
      </w:pPr>
      <w:r>
        <w:t>Ordinance # 202</w:t>
      </w:r>
      <w:r>
        <w:t>6</w:t>
      </w:r>
      <w:r>
        <w:t xml:space="preserve"> - </w:t>
      </w:r>
      <w:r>
        <w:t>1</w:t>
      </w:r>
    </w:p>
    <w:p w14:paraId="75DCBE40" w14:textId="4AC7651C" w:rsidR="00E51EB1" w:rsidRDefault="00E51EB1" w:rsidP="00E51EB1">
      <w:pPr>
        <w:spacing w:after="0"/>
      </w:pPr>
      <w:r>
        <w:t xml:space="preserve">Town of </w:t>
      </w:r>
      <w:r>
        <w:t>Sherry</w:t>
      </w:r>
    </w:p>
    <w:p w14:paraId="6BBE4EC2" w14:textId="6EB2B375" w:rsidR="00E51EB1" w:rsidRDefault="00E51EB1" w:rsidP="00E51EB1">
      <w:pPr>
        <w:spacing w:after="0"/>
      </w:pPr>
      <w:r>
        <w:t>W</w:t>
      </w:r>
      <w:r>
        <w:t>ood</w:t>
      </w:r>
      <w:r>
        <w:t xml:space="preserve"> County, Wisconsin</w:t>
      </w:r>
    </w:p>
    <w:p w14:paraId="6218CD9B" w14:textId="77777777" w:rsidR="00E51EB1" w:rsidRPr="00E51EB1" w:rsidRDefault="00E51EB1" w:rsidP="00E51EB1">
      <w:pPr>
        <w:spacing w:after="0"/>
        <w:rPr>
          <w:sz w:val="16"/>
          <w:szCs w:val="16"/>
        </w:rPr>
      </w:pPr>
    </w:p>
    <w:p w14:paraId="1214D44D" w14:textId="568948E5" w:rsidR="00E51EB1" w:rsidRDefault="00E51EB1" w:rsidP="00E51EB1">
      <w:pPr>
        <w:jc w:val="center"/>
      </w:pPr>
      <w:r>
        <w:t>FIRE INSPECTION FREQUENCY</w:t>
      </w:r>
    </w:p>
    <w:p w14:paraId="4421475E" w14:textId="10A43518" w:rsidR="00E51EB1" w:rsidRDefault="00E51EB1" w:rsidP="00E51EB1">
      <w:r>
        <w:t xml:space="preserve">The Town of </w:t>
      </w:r>
      <w:r>
        <w:t>Sherry</w:t>
      </w:r>
      <w:r>
        <w:t xml:space="preserve"> does hereby adopt an Ordinance, pursuant to Wis. Admin Code § SPS</w:t>
      </w:r>
    </w:p>
    <w:p w14:paraId="4BBBC03B" w14:textId="3BBA5970" w:rsidR="00E51EB1" w:rsidRDefault="00E51EB1" w:rsidP="00E51EB1">
      <w:r>
        <w:t>314.01(13)(b)7</w:t>
      </w:r>
      <w:r w:rsidR="004049D2">
        <w:t>.a.</w:t>
      </w:r>
    </w:p>
    <w:p w14:paraId="7CCA8487" w14:textId="77777777" w:rsidR="00E51EB1" w:rsidRDefault="00E51EB1" w:rsidP="00E51EB1">
      <w:r>
        <w:t>This Ordinance states:</w:t>
      </w:r>
    </w:p>
    <w:p w14:paraId="44442227" w14:textId="0DBF0E07" w:rsidR="00E51EB1" w:rsidRDefault="00E51EB1" w:rsidP="00E51EB1">
      <w:r>
        <w:t>It shall be the duty of the Fire Chief or his or her designee to inspect all buildings and premises at least</w:t>
      </w:r>
      <w:r>
        <w:t xml:space="preserve"> </w:t>
      </w:r>
      <w:r>
        <w:t>once per calendar year, except the interiors of dwelling units, as often as may be deemed necessary for</w:t>
      </w:r>
      <w:r>
        <w:t xml:space="preserve"> </w:t>
      </w:r>
      <w:r>
        <w:t>the purpose of ascertaining and causing to be corrected, any conditions liable to cause fire or any</w:t>
      </w:r>
      <w:r>
        <w:t xml:space="preserve"> </w:t>
      </w:r>
      <w:r>
        <w:t>violation of any state law or ordinance relating to fire hazards, or to the prevention of fire. It shall be at</w:t>
      </w:r>
      <w:r>
        <w:t xml:space="preserve"> </w:t>
      </w:r>
      <w:r>
        <w:t>the discretion of the Fire chief or his or her designee to inspect properties with multiple violations or</w:t>
      </w:r>
      <w:r>
        <w:t xml:space="preserve"> </w:t>
      </w:r>
      <w:r>
        <w:t>safety issues more often. In no case shall the period between inspections exceed fifteen (15) months.</w:t>
      </w:r>
    </w:p>
    <w:p w14:paraId="04DF153A" w14:textId="1496334C" w:rsidR="00E51EB1" w:rsidRDefault="00E51EB1" w:rsidP="00E51EB1">
      <w:r>
        <w:t xml:space="preserve">This Ordinance shall take effect </w:t>
      </w:r>
      <w:r>
        <w:t>April</w:t>
      </w:r>
      <w:r>
        <w:t xml:space="preserve"> 1, 202</w:t>
      </w:r>
      <w:r>
        <w:t>6</w:t>
      </w:r>
      <w:r>
        <w:t>.</w:t>
      </w:r>
    </w:p>
    <w:p w14:paraId="502554FF" w14:textId="36514D94" w:rsidR="00E51EB1" w:rsidRDefault="00E51EB1" w:rsidP="00E51EB1">
      <w:r>
        <w:t xml:space="preserve">This Ordinance was passed and Adopted by the Town Board at a meeting held on </w:t>
      </w:r>
      <w:r>
        <w:t>Tues</w:t>
      </w:r>
      <w:r>
        <w:t xml:space="preserve">day, </w:t>
      </w:r>
      <w:r>
        <w:t>March</w:t>
      </w:r>
      <w:r>
        <w:t xml:space="preserve"> </w:t>
      </w:r>
      <w:r>
        <w:t>10</w:t>
      </w:r>
      <w:r>
        <w:t>,</w:t>
      </w:r>
      <w:r>
        <w:t xml:space="preserve"> 2026</w:t>
      </w:r>
      <w:r>
        <w:t>.</w:t>
      </w:r>
    </w:p>
    <w:p w14:paraId="433A9094" w14:textId="77777777" w:rsidR="00E51EB1" w:rsidRDefault="00E51EB1" w:rsidP="00E51EB1">
      <w:r>
        <w:t>___________________________________________</w:t>
      </w:r>
    </w:p>
    <w:p w14:paraId="38C964B8" w14:textId="0D23F219" w:rsidR="00E51EB1" w:rsidRDefault="00E51EB1" w:rsidP="00E51EB1">
      <w:r>
        <w:t>George Lang</w:t>
      </w:r>
      <w:r>
        <w:t>, Town Chairman</w:t>
      </w:r>
    </w:p>
    <w:p w14:paraId="2129B05A" w14:textId="77777777" w:rsidR="00E51EB1" w:rsidRDefault="00E51EB1" w:rsidP="00E51EB1">
      <w:r>
        <w:t>___________________________________________ ______________________________________</w:t>
      </w:r>
    </w:p>
    <w:p w14:paraId="575F2770" w14:textId="5CDC0C8A" w:rsidR="00E51EB1" w:rsidRDefault="00E51EB1" w:rsidP="00E51EB1">
      <w:r>
        <w:t>Jeffrey Bean</w:t>
      </w:r>
      <w:r>
        <w:t xml:space="preserve">, Supervisor 1 </w:t>
      </w:r>
      <w:r>
        <w:tab/>
      </w:r>
      <w:r>
        <w:tab/>
      </w:r>
      <w:r>
        <w:tab/>
      </w:r>
      <w:r>
        <w:tab/>
        <w:t xml:space="preserve">Leslie Holtz, </w:t>
      </w:r>
      <w:r>
        <w:t xml:space="preserve"> Supervisor 2</w:t>
      </w:r>
    </w:p>
    <w:p w14:paraId="443C1FE9" w14:textId="77777777" w:rsidR="00E51EB1" w:rsidRDefault="00E51EB1" w:rsidP="00E51EB1"/>
    <w:p w14:paraId="7878DD1C" w14:textId="77777777" w:rsidR="00E51EB1" w:rsidRDefault="00E51EB1" w:rsidP="00E51EB1">
      <w:r>
        <w:t>Attest: ________________________________________</w:t>
      </w:r>
    </w:p>
    <w:p w14:paraId="0C5772A9" w14:textId="6CFD928F" w:rsidR="00E51EB1" w:rsidRDefault="00E51EB1" w:rsidP="00E51EB1">
      <w:r>
        <w:t>Tena Linse</w:t>
      </w:r>
      <w:r>
        <w:t>, Clerk</w:t>
      </w:r>
    </w:p>
    <w:sectPr w:rsidR="00E51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B1"/>
    <w:rsid w:val="001A0CDC"/>
    <w:rsid w:val="004049D2"/>
    <w:rsid w:val="00E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C5FC"/>
  <w15:chartTrackingRefBased/>
  <w15:docId w15:val="{757ABFF9-6514-4AA3-9BBE-ADA19A2E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1083</Characters>
  <Application>Microsoft Office Word</Application>
  <DocSecurity>0</DocSecurity>
  <Lines>29</Lines>
  <Paragraphs>25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2</cp:revision>
  <dcterms:created xsi:type="dcterms:W3CDTF">2026-03-08T01:14:00Z</dcterms:created>
  <dcterms:modified xsi:type="dcterms:W3CDTF">2026-03-08T01:19:00Z</dcterms:modified>
</cp:coreProperties>
</file>